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192" w:type="dxa"/>
        <w:tblInd w:w="-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7050"/>
        <w:gridCol w:w="3571"/>
      </w:tblGrid>
      <w:tr w:rsidR="00D22CF5" w:rsidRPr="00684416" w:rsidTr="00D52E9E">
        <w:tc>
          <w:tcPr>
            <w:tcW w:w="3571" w:type="dxa"/>
          </w:tcPr>
          <w:p w:rsidR="00D22CF5" w:rsidRPr="00FA0BD9" w:rsidRDefault="00D22CF5" w:rsidP="00D22CF5">
            <w:pPr>
              <w:pStyle w:val="Style7"/>
              <w:widowControl/>
              <w:spacing w:line="240" w:lineRule="auto"/>
              <w:ind w:right="-273"/>
              <w:jc w:val="left"/>
              <w:rPr>
                <w:rStyle w:val="FontStyle11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7050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exact"/>
              <w:ind w:left="3314" w:right="-273"/>
              <w:jc w:val="left"/>
              <w:rPr>
                <w:rStyle w:val="FontStyle11"/>
                <w:color w:val="FF0000"/>
              </w:rPr>
            </w:pPr>
          </w:p>
          <w:p w:rsidR="00D22CF5" w:rsidRPr="00D517E6" w:rsidRDefault="00D22CF5" w:rsidP="00D22CF5">
            <w:pPr>
              <w:pStyle w:val="Style7"/>
              <w:widowControl/>
              <w:spacing w:line="240" w:lineRule="exact"/>
              <w:ind w:left="3115" w:right="-273"/>
              <w:jc w:val="lef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Решением </w:t>
            </w:r>
            <w:r w:rsidR="00D52E9E">
              <w:t>Правления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Ассоциации «</w:t>
            </w:r>
            <w:r w:rsidR="005C6D68" w:rsidRPr="005C6D68">
              <w:t>Объединение генеральных подрядчиков в строительстве</w:t>
            </w:r>
            <w:r w:rsidRPr="00D22CF5">
              <w:t>»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протокол № </w:t>
            </w:r>
            <w:r w:rsidR="00D52E9E">
              <w:t>18</w:t>
            </w:r>
            <w:r w:rsidR="00692C24">
              <w:t>3</w:t>
            </w:r>
            <w:bookmarkStart w:id="0" w:name="_GoBack"/>
            <w:bookmarkEnd w:id="0"/>
            <w:r w:rsidRPr="00D22CF5">
              <w:t xml:space="preserve"> от «1</w:t>
            </w:r>
            <w:r w:rsidR="00F51E4E">
              <w:t>7</w:t>
            </w:r>
            <w:r w:rsidRPr="00D22CF5">
              <w:t>» мая 2018 г.</w:t>
            </w:r>
          </w:p>
          <w:p w:rsidR="00D22CF5" w:rsidRPr="00FA70ED" w:rsidRDefault="00D22CF5" w:rsidP="00D22CF5">
            <w:pPr>
              <w:pStyle w:val="Style7"/>
              <w:widowControl/>
              <w:spacing w:line="240" w:lineRule="auto"/>
              <w:ind w:left="3314" w:right="-273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  <w:tc>
          <w:tcPr>
            <w:tcW w:w="3571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auto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</w:tr>
    </w:tbl>
    <w:p w:rsidR="00602E21" w:rsidRDefault="00602E21" w:rsidP="00D22CF5">
      <w:pPr>
        <w:pStyle w:val="Style7"/>
        <w:widowControl/>
        <w:spacing w:line="240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</w:t>
      </w: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>КВАЛИФИКАЦИОННЫЙ СТАНДАРТ</w:t>
      </w:r>
    </w:p>
    <w:p w:rsidR="00602E21" w:rsidRPr="00902088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21" w:rsidRDefault="00E7126D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строительной организации</w:t>
      </w:r>
    </w:p>
    <w:p w:rsidR="00602E21" w:rsidRPr="00526D2B" w:rsidRDefault="00602E21" w:rsidP="004E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</w:t>
      </w:r>
      <w:r w:rsidR="00FA70E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C4E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526D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6D68" w:rsidRPr="005C6D68">
        <w:rPr>
          <w:rFonts w:ascii="Times New Roman" w:hAnsi="Times New Roman" w:cs="Times New Roman"/>
          <w:b/>
          <w:sz w:val="28"/>
          <w:szCs w:val="28"/>
        </w:rPr>
        <w:t>Объединение генеральных подрядчиков в строительстве</w:t>
      </w:r>
      <w:r w:rsidRPr="00526D2B">
        <w:rPr>
          <w:rFonts w:ascii="Times New Roman" w:hAnsi="Times New Roman" w:cs="Times New Roman"/>
          <w:b/>
          <w:sz w:val="28"/>
          <w:szCs w:val="28"/>
        </w:rPr>
        <w:t>»</w:t>
      </w: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0ED" w:rsidRDefault="00FA70ED" w:rsidP="00D2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CF5" w:rsidRDefault="005C6D68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602E21" w:rsidRPr="00173B24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22CF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02E21" w:rsidTr="0036262B">
        <w:trPr>
          <w:trHeight w:val="812"/>
        </w:trPr>
        <w:tc>
          <w:tcPr>
            <w:tcW w:w="9322" w:type="dxa"/>
          </w:tcPr>
          <w:p w:rsidR="00FA70ED" w:rsidRDefault="00FA70ED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2E21" w:rsidRPr="005A4A75" w:rsidRDefault="00602E21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 1. Общие положения</w:t>
            </w:r>
          </w:p>
          <w:p w:rsidR="00602E21" w:rsidRPr="00602E21" w:rsidRDefault="00602E21" w:rsidP="0036262B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E21" w:rsidRPr="00A30E4A" w:rsidRDefault="00602E21" w:rsidP="00D22CF5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стандарт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Г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радостроительн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ого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кодекс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Российской</w:t>
            </w:r>
            <w:r w:rsidRPr="00AC4E5B">
              <w:rPr>
                <w:rFonts w:ascii="Times New Roman" w:hAnsi="Times New Roman" w:cs="Times New Roman"/>
                <w:spacing w:val="2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Федерации,</w:t>
            </w:r>
            <w:r w:rsidRPr="00AC4E5B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2"/>
                <w:sz w:val="28"/>
              </w:rPr>
              <w:t>Федеральн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ого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закон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30E4A">
              <w:rPr>
                <w:rFonts w:ascii="Times New Roman" w:hAnsi="Times New Roman" w:cs="Times New Roman"/>
                <w:spacing w:val="38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от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03.07.2016</w:t>
            </w:r>
            <w:r w:rsidRPr="00A30E4A">
              <w:rPr>
                <w:rFonts w:ascii="Times New Roman" w:hAnsi="Times New Roman" w:cs="Times New Roman"/>
                <w:spacing w:val="39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№372-Ф3</w:t>
            </w:r>
            <w:r w:rsidRPr="00A30E4A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 xml:space="preserve">« </w:t>
            </w:r>
            <w:r w:rsidRPr="00A30E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акты Российской Федерации»,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79F" w:rsidRPr="00A7379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от 11 мая 2017г. №559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</w:t>
            </w:r>
            <w:proofErr w:type="gramEnd"/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и уникальных объектов»,</w:t>
            </w:r>
            <w:r w:rsidR="009F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Ассоциации «</w:t>
            </w:r>
            <w:r w:rsidR="005C6D68" w:rsidRPr="005C6D68">
              <w:rPr>
                <w:rFonts w:ascii="Times New Roman" w:hAnsi="Times New Roman" w:cs="Times New Roman"/>
                <w:sz w:val="28"/>
                <w:szCs w:val="28"/>
              </w:rPr>
              <w:t>Объединение генеральных подрядчиков в строительстве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(далее-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О членстве в саморегулируемой организации Ассоциации «</w:t>
            </w:r>
            <w:r w:rsidR="005C6D68" w:rsidRPr="005C6D68">
              <w:rPr>
                <w:rFonts w:ascii="Times New Roman" w:hAnsi="Times New Roman" w:cs="Times New Roman"/>
                <w:sz w:val="28"/>
                <w:szCs w:val="28"/>
              </w:rPr>
              <w:t>Объединение генеральных подрядчиков в строительстве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», в том числе о размере, порядке расчета и уплаты вступительного взноса, членских взносов»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2E21" w:rsidRPr="00B21F2D" w:rsidRDefault="00602E21" w:rsidP="001D14D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pacing w:val="-1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F2D">
        <w:rPr>
          <w:rFonts w:ascii="Times New Roman" w:hAnsi="Times New Roman" w:cs="Times New Roman"/>
          <w:b/>
          <w:sz w:val="28"/>
          <w:szCs w:val="28"/>
        </w:rPr>
        <w:t xml:space="preserve">Квалификационный стандарт </w:t>
      </w:r>
      <w:r w:rsidR="00614ADD" w:rsidRPr="00B21F2D">
        <w:rPr>
          <w:rFonts w:ascii="Times New Roman" w:hAnsi="Times New Roman" w:cs="Times New Roman"/>
          <w:b/>
          <w:sz w:val="28"/>
          <w:szCs w:val="28"/>
        </w:rPr>
        <w:t xml:space="preserve">руководителя строительной </w:t>
      </w:r>
      <w:r w:rsidRPr="00B21F2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70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(далее также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стандарт)</w:t>
      </w:r>
      <w:r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2D">
        <w:rPr>
          <w:rFonts w:ascii="Times New Roman" w:hAnsi="Times New Roman" w:cs="Times New Roman"/>
          <w:sz w:val="28"/>
          <w:szCs w:val="28"/>
        </w:rPr>
        <w:t xml:space="preserve">– нормативный документ, отражающий необходимые требования к </w:t>
      </w:r>
      <w:r w:rsidR="00614ADD" w:rsidRPr="00B21F2D">
        <w:rPr>
          <w:rFonts w:ascii="Times New Roman" w:hAnsi="Times New Roman" w:cs="Times New Roman"/>
          <w:sz w:val="28"/>
          <w:szCs w:val="28"/>
        </w:rPr>
        <w:t>руководителю строительной организации</w:t>
      </w:r>
      <w:r w:rsidRPr="00B21F2D">
        <w:rPr>
          <w:rFonts w:ascii="Times New Roman" w:hAnsi="Times New Roman" w:cs="Times New Roman"/>
          <w:sz w:val="28"/>
          <w:szCs w:val="28"/>
        </w:rPr>
        <w:t xml:space="preserve"> по квалификации и компетенциям с учетом обеспечения эффективности и качества выполнения </w:t>
      </w:r>
      <w:r w:rsidRPr="00B21F2D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B21F2D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по строительству, реконструкции и капитальному ремонту объектов капитального строительства.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Квалификационный стандарт </w:t>
      </w:r>
      <w:r w:rsidR="001D044D" w:rsidRPr="00B21F2D">
        <w:rPr>
          <w:rFonts w:ascii="Times New Roman" w:hAnsi="Times New Roman" w:cs="Times New Roman"/>
          <w:bCs/>
          <w:sz w:val="28"/>
          <w:szCs w:val="28"/>
        </w:rPr>
        <w:t xml:space="preserve">руководителя строительной организации </w:t>
      </w:r>
      <w:r w:rsidRPr="00B21F2D">
        <w:rPr>
          <w:rFonts w:ascii="Times New Roman" w:hAnsi="Times New Roman" w:cs="Times New Roman"/>
          <w:sz w:val="28"/>
          <w:szCs w:val="28"/>
        </w:rPr>
        <w:t>применяется в целях: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установления и поддержания единых требований к профессиональной компетентности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руководителям строительных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1F2D">
        <w:rPr>
          <w:rFonts w:ascii="Times New Roman" w:hAnsi="Times New Roman" w:cs="Times New Roman"/>
          <w:sz w:val="28"/>
          <w:szCs w:val="28"/>
        </w:rPr>
        <w:t>;</w:t>
      </w:r>
    </w:p>
    <w:p w:rsidR="00602E21" w:rsidRPr="00B21F2D" w:rsidRDefault="00602E21" w:rsidP="001D14D6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предоставления возможности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руководителю строительной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определить свой профессиональный уровень и улучшить профессиональные знания, повысить квалификацию, получить основу для дальнейшего профессионального роста;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образовательных стандартов;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формирования программ дополнительного профессионального образования;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учебно-методических материалов к образовательным программам. 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        Исключения для применения настоящего Стандарта могут составлять организации, деятельность которых подлежит специальному регулированию.</w:t>
      </w:r>
    </w:p>
    <w:p w:rsidR="00602E21" w:rsidRPr="00B21F2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  <w:r w:rsidRPr="00B21F2D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D62BE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D62BE8">
        <w:rPr>
          <w:rFonts w:ascii="Times New Roman" w:hAnsi="Times New Roman" w:cs="Times New Roman"/>
          <w:b/>
          <w:bCs/>
          <w:sz w:val="28"/>
          <w:szCs w:val="28"/>
        </w:rPr>
        <w:t>Статья 2. Основная часть</w:t>
      </w:r>
    </w:p>
    <w:p w:rsidR="00602E21" w:rsidRPr="00167C4C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6"/>
          <w:szCs w:val="6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FE65E0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>Вид трудовой деятельности:</w:t>
      </w:r>
    </w:p>
    <w:p w:rsidR="00602E21" w:rsidRDefault="00602E21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E65E0" w:rsidRPr="00FE65E0">
        <w:rPr>
          <w:rStyle w:val="ac"/>
          <w:rFonts w:ascii="Times New Roman" w:hAnsi="Times New Roman" w:cs="Times New Roman"/>
          <w:i w:val="0"/>
          <w:sz w:val="28"/>
          <w:szCs w:val="28"/>
        </w:rPr>
        <w:t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законодательных и иных нормативных правовых актов; руководство работниками строительной организации</w:t>
      </w:r>
      <w:r w:rsidR="00FE65E0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78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и организаторски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руководителя строительной </w:t>
      </w: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7006B4"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37B0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6278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Деловые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знание строительного производства, его технических и технологических особенностей, современных направлений развития, экономического анализа, принципов и методов хозяйственного расчета, а также умение выбирать методы и средства достижения наилучших результатов при минимальн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затратах.</w:t>
      </w:r>
    </w:p>
    <w:p w:rsidR="00B837B0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Организаторские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к подбору и расстановке строительных кадров, умение мобилизовать коллектив на решение поставленных задач, способность и умение поддержать дисциплину и отстаивать интересы дела, планировать работу </w:t>
      </w:r>
      <w:r w:rsidR="001D0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управления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личную деятельность, предъявлять к себе и подчиненным высокие требования, конкретно подходить к решению оперативных вопросов, четко разграничивать функции и обязанности между подчиненными, воспитывать у них 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 за порученное дело.</w:t>
      </w:r>
      <w:proofErr w:type="gramEnd"/>
    </w:p>
    <w:p w:rsidR="00B837B0" w:rsidRPr="001D044D" w:rsidRDefault="00B837B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Личные качества.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налаживать доброжелательные отношения в коллективе, быть выдержанным и тактичным при любых обстоятельствах, целеустремленным, принципиальным и решительным в принятии управленческих решений и их реализации, самокритичным, честным, умеющим держать свое слово, личным примером и поведением в повседневной жизни положительно воздействовать на подчиненных.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E21" w:rsidRPr="00167C4C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профессиональному образованию: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профессии, специальности или направлению подготовки в области строительства;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EA8">
        <w:rPr>
          <w:rFonts w:ascii="Times New Roman" w:hAnsi="Times New Roman" w:cs="Times New Roman"/>
          <w:sz w:val="28"/>
          <w:szCs w:val="28"/>
        </w:rPr>
        <w:t xml:space="preserve">В случае отсутствия высшего образования в области строительства, допускается прохождение </w:t>
      </w:r>
      <w:r w:rsidRPr="00C51EA8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1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8454EB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повышение квалификации по направлению подготовки в области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602E21" w:rsidRPr="009177E3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 w:rsidR="0087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60F" w:rsidRPr="0087660F">
        <w:rPr>
          <w:rFonts w:ascii="Times New Roman" w:hAnsi="Times New Roman" w:cs="Times New Roman"/>
          <w:color w:val="000000"/>
          <w:sz w:val="28"/>
          <w:szCs w:val="28"/>
        </w:rPr>
        <w:t>(далее – Служба)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E21" w:rsidRPr="00A66D87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D62BE8" w:rsidRPr="001D044D" w:rsidRDefault="00D62BE8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практическому опыту работы: </w:t>
      </w:r>
    </w:p>
    <w:p w:rsidR="002931A8" w:rsidRPr="002931A8" w:rsidRDefault="00427311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 работы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5 лет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строительства и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2 лет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на руководящей должности.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67C4C" w:rsidRPr="00167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 w:rsidR="00B21F2D">
        <w:rPr>
          <w:rFonts w:ascii="Times New Roman" w:hAnsi="Times New Roman" w:cs="Times New Roman"/>
          <w:sz w:val="28"/>
          <w:szCs w:val="28"/>
        </w:rPr>
        <w:t xml:space="preserve">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 w:rsidR="00B21F2D"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>т</w:t>
      </w:r>
      <w:r w:rsidRPr="00427311"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Pr="00427311">
        <w:rPr>
          <w:rFonts w:ascii="Times New Roman" w:hAnsi="Times New Roman" w:cs="Times New Roman"/>
          <w:b/>
          <w:sz w:val="28"/>
          <w:szCs w:val="28"/>
        </w:rPr>
        <w:t>специалиста по организации строительства</w:t>
      </w:r>
      <w:r w:rsidR="00D517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C4C">
        <w:rPr>
          <w:rFonts w:ascii="Times New Roman" w:hAnsi="Times New Roman" w:cs="Times New Roman"/>
          <w:sz w:val="28"/>
          <w:szCs w:val="28"/>
        </w:rPr>
        <w:t>должен иметь</w:t>
      </w:r>
      <w:r w:rsidR="004A6D73" w:rsidRPr="00167C4C">
        <w:rPr>
          <w:rFonts w:ascii="Times New Roman" w:hAnsi="Times New Roman" w:cs="Times New Roman"/>
          <w:sz w:val="28"/>
          <w:szCs w:val="28"/>
        </w:rPr>
        <w:t>:</w:t>
      </w:r>
    </w:p>
    <w:p w:rsidR="00FA0BD9" w:rsidRDefault="00FA0BD9" w:rsidP="00FA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по специальности или направлению подготовки в 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профиля.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A19FC">
        <w:rPr>
          <w:rFonts w:ascii="Times New Roman" w:hAnsi="Times New Roman" w:cs="Times New Roman"/>
          <w:i/>
          <w:sz w:val="24"/>
          <w:szCs w:val="24"/>
        </w:rPr>
        <w:t>П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</w:t>
      </w:r>
      <w:r w:rsidRPr="007A1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</w:r>
      <w:r w:rsidRPr="00362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62B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4EB">
        <w:rPr>
          <w:rFonts w:ascii="Times New Roman" w:hAnsi="Times New Roman" w:cs="Times New Roman"/>
          <w:sz w:val="28"/>
          <w:szCs w:val="28"/>
        </w:rPr>
        <w:t>;</w:t>
      </w:r>
    </w:p>
    <w:p w:rsidR="00FA0BD9" w:rsidRPr="00167C4C" w:rsidRDefault="00FA0BD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>с приказом Минстроя России от 6 апреля 2017г. №688/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пр</w:t>
      </w:r>
      <w:proofErr w:type="spellEnd"/>
      <w:proofErr w:type="gramEnd"/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02E21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с</w:t>
      </w:r>
      <w:r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>
        <w:rPr>
          <w:rFonts w:ascii="Times New Roman" w:hAnsi="Times New Roman" w:cs="Times New Roman"/>
          <w:sz w:val="28"/>
          <w:szCs w:val="28"/>
        </w:rPr>
        <w:t>по профессии</w:t>
      </w:r>
      <w:r w:rsidRPr="0090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или направлению подготовки в области строительства  </w:t>
      </w:r>
      <w:r w:rsidRPr="00FB02E2">
        <w:rPr>
          <w:rFonts w:ascii="Times New Roman" w:hAnsi="Times New Roman" w:cs="Times New Roman"/>
          <w:b/>
          <w:sz w:val="28"/>
          <w:szCs w:val="28"/>
        </w:rPr>
        <w:t>не менее 10 лет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Pr="008454EB">
        <w:rPr>
          <w:rFonts w:ascii="Times New Roman" w:hAnsi="Times New Roman" w:cs="Times New Roman"/>
          <w:sz w:val="28"/>
          <w:szCs w:val="28"/>
        </w:rPr>
        <w:t xml:space="preserve"> работы в организациях, выполняющих строительство, реконструкцию, капитальный ремонт объектов капитального строительства на инженерных должностях </w:t>
      </w:r>
      <w:r w:rsidRPr="008454EB">
        <w:rPr>
          <w:rFonts w:ascii="Times New Roman" w:hAnsi="Times New Roman" w:cs="Times New Roman"/>
          <w:b/>
          <w:sz w:val="28"/>
          <w:szCs w:val="28"/>
        </w:rPr>
        <w:t>не менее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73" w:rsidRPr="009B5409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с частью </w:t>
      </w:r>
      <w:r w:rsidR="0087660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статьи 55.5-1 Градостроительного 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кодекса РФ)</w:t>
      </w:r>
      <w:r w:rsidR="007006B4" w:rsidRPr="00D517E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D14D6" w:rsidRPr="00034FE3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1BD9" w:rsidRDefault="001D14D6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1BD9" w:rsidRPr="00C21BD9">
        <w:rPr>
          <w:rFonts w:ascii="Times New Roman" w:hAnsi="Times New Roman" w:cs="Times New Roman"/>
          <w:sz w:val="28"/>
          <w:szCs w:val="28"/>
        </w:rPr>
        <w:t>Требования к руководителю строительной организации, который самостоятельно организует строительство, реконструкцию и капитальный ремонт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особо опасных, технически сложных и уни</w:t>
      </w:r>
      <w:r w:rsidR="00FE0199">
        <w:rPr>
          <w:rFonts w:ascii="Times New Roman" w:hAnsi="Times New Roman" w:cs="Times New Roman"/>
          <w:b/>
          <w:sz w:val="28"/>
          <w:szCs w:val="28"/>
        </w:rPr>
        <w:t xml:space="preserve">кальных объектов, за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исключением объектов использования атомной энергии:</w:t>
      </w:r>
    </w:p>
    <w:p w:rsidR="0036262B" w:rsidRDefault="009B5409" w:rsidP="0036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BD9"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специальности или направлению подготовки в области строительства</w:t>
      </w:r>
      <w:r w:rsidR="00C21BD9">
        <w:rPr>
          <w:rFonts w:ascii="Times New Roman" w:hAnsi="Times New Roman" w:cs="Times New Roman"/>
          <w:sz w:val="28"/>
          <w:szCs w:val="28"/>
        </w:rPr>
        <w:t xml:space="preserve"> соответствующего профиля</w:t>
      </w:r>
      <w:r w:rsidR="0036262B">
        <w:rPr>
          <w:rFonts w:ascii="Times New Roman" w:hAnsi="Times New Roman" w:cs="Times New Roman"/>
          <w:sz w:val="28"/>
          <w:szCs w:val="28"/>
        </w:rPr>
        <w:t>.</w:t>
      </w:r>
    </w:p>
    <w:p w:rsidR="00C21BD9" w:rsidRPr="00725B7F" w:rsidRDefault="00FA0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1BD9">
        <w:rPr>
          <w:rFonts w:ascii="Times New Roman" w:hAnsi="Times New Roman" w:cs="Times New Roman"/>
          <w:sz w:val="28"/>
          <w:szCs w:val="28"/>
        </w:rPr>
        <w:t>- общий с</w:t>
      </w:r>
      <w:r w:rsidR="00C21BD9"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 w:rsidR="00C21B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725B7F">
        <w:rPr>
          <w:rFonts w:ascii="Times New Roman" w:hAnsi="Times New Roman" w:cs="Times New Roman"/>
          <w:b/>
          <w:sz w:val="28"/>
          <w:szCs w:val="28"/>
        </w:rPr>
        <w:t>5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2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7F">
        <w:rPr>
          <w:rFonts w:ascii="Times New Roman" w:hAnsi="Times New Roman" w:cs="Times New Roman"/>
          <w:sz w:val="28"/>
          <w:szCs w:val="28"/>
        </w:rPr>
        <w:t>и являющийся специалистом по организации строительства, сведения о котором включены в Национальный реестр специалистов в области строительства</w:t>
      </w:r>
      <w:r w:rsidR="0087660F">
        <w:rPr>
          <w:rFonts w:ascii="Times New Roman" w:hAnsi="Times New Roman" w:cs="Times New Roman"/>
          <w:sz w:val="28"/>
          <w:szCs w:val="28"/>
        </w:rPr>
        <w:t>,</w:t>
      </w:r>
      <w:r w:rsidR="0087660F" w:rsidRPr="0087660F">
        <w:t xml:space="preserve"> </w:t>
      </w:r>
      <w:r w:rsidR="0087660F" w:rsidRPr="0087660F">
        <w:rPr>
          <w:rFonts w:ascii="Times New Roman" w:hAnsi="Times New Roman" w:cs="Times New Roman"/>
          <w:sz w:val="28"/>
          <w:szCs w:val="28"/>
        </w:rPr>
        <w:t>в случае отсутствия иных работников из числа руководителей - специалистов по организации строительства, сведения о которых включены в Национальный реестр специалистов в области строительства.</w:t>
      </w:r>
    </w:p>
    <w:p w:rsidR="00C21BD9" w:rsidRPr="008454EB" w:rsidRDefault="00C21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повышение квалификации в области строительства</w:t>
      </w:r>
      <w:r w:rsidR="00FE0199">
        <w:rPr>
          <w:rFonts w:ascii="Times New Roman" w:hAnsi="Times New Roman" w:cs="Times New Roman"/>
          <w:sz w:val="28"/>
          <w:szCs w:val="28"/>
        </w:rPr>
        <w:t>, осуществляемое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Служба),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B7F" w:rsidRP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>п</w:t>
      </w:r>
      <w:r>
        <w:rPr>
          <w:rFonts w:ascii="Times New Roman" w:hAnsi="Times New Roman" w:cs="Times New Roman"/>
          <w:b/>
          <w:i/>
          <w:sz w:val="26"/>
          <w:szCs w:val="26"/>
        </w:rPr>
        <w:t>остановление</w:t>
      </w:r>
      <w:r w:rsidR="0087660F">
        <w:rPr>
          <w:rFonts w:ascii="Times New Roman" w:hAnsi="Times New Roman" w:cs="Times New Roman"/>
          <w:b/>
          <w:i/>
          <w:sz w:val="26"/>
          <w:szCs w:val="26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Правительства РФ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 xml:space="preserve"> от 11 мая 2017г. №559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B5409" w:rsidRPr="007F4BAA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7006B4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</w:t>
      </w:r>
      <w:r w:rsidR="00A60EEE">
        <w:rPr>
          <w:rFonts w:ascii="Times New Roman" w:hAnsi="Times New Roman" w:cs="Times New Roman"/>
          <w:b/>
          <w:bCs/>
          <w:sz w:val="28"/>
          <w:szCs w:val="28"/>
        </w:rPr>
        <w:t xml:space="preserve"> и умениям</w:t>
      </w:r>
    </w:p>
    <w:p w:rsidR="00580DF4" w:rsidRPr="00580DF4" w:rsidRDefault="00580D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436B31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E21">
        <w:rPr>
          <w:rFonts w:ascii="Times New Roman" w:hAnsi="Times New Roman" w:cs="Times New Roman"/>
          <w:bCs/>
          <w:sz w:val="28"/>
          <w:szCs w:val="28"/>
        </w:rPr>
        <w:t>д</w:t>
      </w:r>
      <w:r w:rsidR="00602E21" w:rsidRPr="00436B31">
        <w:rPr>
          <w:rFonts w:ascii="Times New Roman" w:hAnsi="Times New Roman" w:cs="Times New Roman"/>
          <w:sz w:val="28"/>
          <w:szCs w:val="28"/>
        </w:rPr>
        <w:t>олжен:</w:t>
      </w:r>
    </w:p>
    <w:p w:rsidR="00614AD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84A52" w:rsidRDefault="00584A52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lastRenderedPageBreak/>
        <w:t>- законодательные  и  нормативные правовые акты,  распорядительные и</w:t>
      </w:r>
      <w:r w:rsidRPr="00584A52">
        <w:rPr>
          <w:rFonts w:ascii="Times New Roman" w:hAnsi="Times New Roman" w:cs="Times New Roman"/>
          <w:sz w:val="28"/>
          <w:szCs w:val="28"/>
        </w:rPr>
        <w:br/>
        <w:t>нормативные материалы по вопросам капитального строительства;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технические  регламенты  по  строительству,  строительные  нормы и</w:t>
      </w:r>
      <w:r w:rsidRPr="00584A52">
        <w:rPr>
          <w:rFonts w:ascii="Times New Roman" w:hAnsi="Times New Roman" w:cs="Times New Roman"/>
          <w:sz w:val="28"/>
          <w:szCs w:val="28"/>
        </w:rPr>
        <w:br/>
        <w:t>правила;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F4" w:rsidRDefault="00584A52" w:rsidP="0087660F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профиль,   специализацию   и  особенности  структуры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87660F">
        <w:rPr>
          <w:rFonts w:ascii="Times New Roman" w:hAnsi="Times New Roman" w:cs="Times New Roman"/>
          <w:sz w:val="28"/>
          <w:szCs w:val="28"/>
        </w:rPr>
        <w:t>- производственные  </w:t>
      </w:r>
      <w:r w:rsidRPr="00584A52">
        <w:rPr>
          <w:rFonts w:ascii="Times New Roman" w:hAnsi="Times New Roman" w:cs="Times New Roman"/>
          <w:sz w:val="28"/>
          <w:szCs w:val="28"/>
        </w:rPr>
        <w:t>мощности </w:t>
      </w:r>
      <w:r w:rsidR="0087660F" w:rsidRPr="0087660F">
        <w:rPr>
          <w:rFonts w:ascii="Times New Roman" w:hAnsi="Times New Roman" w:cs="Times New Roman"/>
          <w:sz w:val="28"/>
          <w:szCs w:val="28"/>
        </w:rPr>
        <w:t>(ст</w:t>
      </w:r>
      <w:r w:rsidR="0087660F">
        <w:rPr>
          <w:rFonts w:ascii="Times New Roman" w:hAnsi="Times New Roman" w:cs="Times New Roman"/>
          <w:sz w:val="28"/>
          <w:szCs w:val="28"/>
        </w:rPr>
        <w:t xml:space="preserve">роительную </w:t>
      </w:r>
      <w:r w:rsidR="0087660F" w:rsidRPr="0087660F">
        <w:rPr>
          <w:rFonts w:ascii="Times New Roman" w:hAnsi="Times New Roman" w:cs="Times New Roman"/>
          <w:sz w:val="28"/>
          <w:szCs w:val="28"/>
        </w:rPr>
        <w:t>технику)</w:t>
      </w:r>
      <w:r w:rsidRPr="00584A52">
        <w:rPr>
          <w:rFonts w:ascii="Times New Roman" w:hAnsi="Times New Roman" w:cs="Times New Roman"/>
          <w:sz w:val="28"/>
          <w:szCs w:val="28"/>
        </w:rPr>
        <w:t>  и   кадровые   ресурсы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организацию   материально-технического   обеспе</w:t>
      </w:r>
      <w:r w:rsidR="00614ADD">
        <w:rPr>
          <w:rFonts w:ascii="Times New Roman" w:hAnsi="Times New Roman" w:cs="Times New Roman"/>
          <w:sz w:val="28"/>
          <w:szCs w:val="28"/>
        </w:rPr>
        <w:t>чения  строительных</w:t>
      </w:r>
      <w:r w:rsidR="00614ADD">
        <w:rPr>
          <w:rFonts w:ascii="Times New Roman" w:hAnsi="Times New Roman" w:cs="Times New Roman"/>
          <w:sz w:val="28"/>
          <w:szCs w:val="28"/>
        </w:rPr>
        <w:br/>
        <w:t>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порядок    разработки    и    утверждения    планов   к</w:t>
      </w:r>
      <w:r w:rsidR="00614ADD">
        <w:rPr>
          <w:rFonts w:ascii="Times New Roman" w:hAnsi="Times New Roman" w:cs="Times New Roman"/>
          <w:sz w:val="28"/>
          <w:szCs w:val="28"/>
        </w:rPr>
        <w:t>апитального</w:t>
      </w:r>
      <w:r w:rsidR="00614ADD">
        <w:rPr>
          <w:rFonts w:ascii="Times New Roman" w:hAnsi="Times New Roman" w:cs="Times New Roman"/>
          <w:sz w:val="28"/>
          <w:szCs w:val="28"/>
        </w:rPr>
        <w:br/>
        <w:t>строительства</w:t>
      </w:r>
      <w:r w:rsidR="0087660F">
        <w:rPr>
          <w:rFonts w:ascii="Times New Roman" w:hAnsi="Times New Roman" w:cs="Times New Roman"/>
          <w:sz w:val="28"/>
          <w:szCs w:val="28"/>
        </w:rPr>
        <w:t xml:space="preserve"> </w:t>
      </w:r>
      <w:r w:rsidR="0087660F" w:rsidRPr="0087660F">
        <w:rPr>
          <w:rFonts w:ascii="Times New Roman" w:hAnsi="Times New Roman" w:cs="Times New Roman"/>
          <w:sz w:val="28"/>
          <w:szCs w:val="28"/>
        </w:rPr>
        <w:t>или сноса объектов капитального строительства</w:t>
      </w:r>
      <w:r w:rsidR="00614ADD">
        <w:rPr>
          <w:rFonts w:ascii="Times New Roman" w:hAnsi="Times New Roman" w:cs="Times New Roman"/>
          <w:sz w:val="28"/>
          <w:szCs w:val="28"/>
        </w:rPr>
        <w:t>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технологию производства и способы в</w:t>
      </w:r>
      <w:r w:rsidR="00614ADD">
        <w:rPr>
          <w:rFonts w:ascii="Times New Roman" w:hAnsi="Times New Roman" w:cs="Times New Roman"/>
          <w:sz w:val="28"/>
          <w:szCs w:val="28"/>
        </w:rPr>
        <w:t>едения строительных 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основы планирования, стратегическое и оперативное</w:t>
      </w:r>
      <w:r w:rsidR="00580DF4">
        <w:rPr>
          <w:rFonts w:ascii="Times New Roman" w:hAnsi="Times New Roman" w:cs="Times New Roman"/>
          <w:sz w:val="28"/>
          <w:szCs w:val="28"/>
        </w:rPr>
        <w:t xml:space="preserve"> планирование;</w:t>
      </w:r>
    </w:p>
    <w:p w:rsidR="00580DF4" w:rsidRDefault="005B5319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теорию  </w:t>
      </w:r>
      <w:r w:rsidR="00580DF4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основы   производственно</w:t>
      </w:r>
      <w:r w:rsidR="00580DF4">
        <w:rPr>
          <w:rFonts w:ascii="Times New Roman" w:hAnsi="Times New Roman" w:cs="Times New Roman"/>
          <w:sz w:val="28"/>
          <w:szCs w:val="28"/>
        </w:rPr>
        <w:t>го   менеджмента, инновационный м</w:t>
      </w:r>
      <w:r w:rsidR="00584A52" w:rsidRPr="00584A52">
        <w:rPr>
          <w:rFonts w:ascii="Times New Roman" w:hAnsi="Times New Roman" w:cs="Times New Roman"/>
          <w:sz w:val="28"/>
          <w:szCs w:val="28"/>
        </w:rPr>
        <w:t>енеджмент,  осн</w:t>
      </w:r>
      <w:r w:rsidR="00580DF4">
        <w:rPr>
          <w:rFonts w:ascii="Times New Roman" w:hAnsi="Times New Roman" w:cs="Times New Roman"/>
          <w:sz w:val="28"/>
          <w:szCs w:val="28"/>
        </w:rPr>
        <w:t xml:space="preserve">овы  финансового  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персонала;</w:t>
      </w:r>
    </w:p>
    <w:p w:rsidR="00580DF4" w:rsidRDefault="00584A52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бухучет и налогообложение в строительстве;</w:t>
      </w:r>
      <w:r w:rsidR="0058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4C" w:rsidRDefault="00580DF4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4ADD">
        <w:rPr>
          <w:rFonts w:ascii="Times New Roman" w:hAnsi="Times New Roman" w:cs="Times New Roman"/>
          <w:sz w:val="28"/>
          <w:szCs w:val="28"/>
        </w:rPr>
        <w:t>о защите окружающей среды;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основы экономики, организации произво</w:t>
      </w:r>
      <w:r w:rsidR="00614ADD">
        <w:rPr>
          <w:rFonts w:ascii="Times New Roman" w:hAnsi="Times New Roman" w:cs="Times New Roman"/>
          <w:sz w:val="28"/>
          <w:szCs w:val="28"/>
        </w:rPr>
        <w:t>дства, труда и управления;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- </w:t>
      </w:r>
      <w:r w:rsidR="00614AD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фо</w:t>
      </w:r>
      <w:r w:rsidR="00614ADD">
        <w:rPr>
          <w:rFonts w:ascii="Times New Roman" w:hAnsi="Times New Roman" w:cs="Times New Roman"/>
          <w:sz w:val="28"/>
          <w:szCs w:val="28"/>
        </w:rPr>
        <w:t>рмы и системы оплаты труда;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 заключения и исполнения граж</w:t>
      </w:r>
      <w:r w:rsidR="00614ADD">
        <w:rPr>
          <w:rFonts w:ascii="Times New Roman" w:hAnsi="Times New Roman" w:cs="Times New Roman"/>
          <w:sz w:val="28"/>
          <w:szCs w:val="28"/>
        </w:rPr>
        <w:t>данско-правовых договоров;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     составления     и      согласования      бизнес-планов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="00584A52" w:rsidRPr="00584A52">
        <w:rPr>
          <w:rFonts w:ascii="Times New Roman" w:hAnsi="Times New Roman" w:cs="Times New Roman"/>
          <w:sz w:val="28"/>
          <w:szCs w:val="28"/>
        </w:rPr>
        <w:t>производственно-хозяйственной и    финансово</w:t>
      </w:r>
      <w:r w:rsidR="005B5319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–</w:t>
      </w:r>
      <w:r w:rsidR="00584A52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э</w:t>
      </w:r>
      <w:r w:rsidR="005B5319">
        <w:rPr>
          <w:rFonts w:ascii="Times New Roman" w:hAnsi="Times New Roman" w:cs="Times New Roman"/>
          <w:sz w:val="28"/>
          <w:szCs w:val="28"/>
        </w:rPr>
        <w:t>к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ономической   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деятельности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Pr="00584A52">
        <w:rPr>
          <w:rFonts w:ascii="Times New Roman" w:hAnsi="Times New Roman" w:cs="Times New Roman"/>
          <w:sz w:val="28"/>
          <w:szCs w:val="28"/>
        </w:rPr>
        <w:t>строительной организации;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стандарты   делопроизводства  (классификацию  документов,  порядок</w:t>
      </w:r>
      <w:r w:rsidRPr="00584A52">
        <w:rPr>
          <w:rFonts w:ascii="Times New Roman" w:hAnsi="Times New Roman" w:cs="Times New Roman"/>
          <w:sz w:val="28"/>
          <w:szCs w:val="28"/>
        </w:rPr>
        <w:br/>
        <w:t>оформления, регистрации, прохождения, хранения и др.);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порядок использования средств вычислительной техники, коммуникаций</w:t>
      </w:r>
      <w:r w:rsidRPr="00584A52">
        <w:rPr>
          <w:rFonts w:ascii="Times New Roman" w:hAnsi="Times New Roman" w:cs="Times New Roman"/>
          <w:sz w:val="28"/>
          <w:szCs w:val="28"/>
        </w:rPr>
        <w:br/>
        <w:t xml:space="preserve">и связи;     </w:t>
      </w:r>
    </w:p>
    <w:p w:rsidR="00580DF4" w:rsidRDefault="00614ADD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- правила    и    нормы    охраны   труда,   техники   безопасности,</w:t>
      </w:r>
      <w:r w:rsidR="00584A52" w:rsidRPr="00584A52">
        <w:rPr>
          <w:rFonts w:ascii="Times New Roman" w:hAnsi="Times New Roman" w:cs="Times New Roman"/>
          <w:sz w:val="28"/>
          <w:szCs w:val="28"/>
        </w:rPr>
        <w:br/>
        <w:t>производственной санитарии и противопожарно</w:t>
      </w:r>
      <w:r w:rsidR="00FE2AE7">
        <w:rPr>
          <w:rFonts w:ascii="Times New Roman" w:hAnsi="Times New Roman" w:cs="Times New Roman"/>
          <w:sz w:val="28"/>
          <w:szCs w:val="28"/>
        </w:rPr>
        <w:t>й защиты.</w:t>
      </w:r>
    </w:p>
    <w:p w:rsidR="00584A52" w:rsidRDefault="00584A52" w:rsidP="001D14D6">
      <w:pPr>
        <w:pStyle w:val="ab"/>
        <w:ind w:right="-142"/>
      </w:pPr>
      <w:r>
        <w:t xml:space="preserve">   </w:t>
      </w:r>
    </w:p>
    <w:p w:rsidR="00602E21" w:rsidRDefault="00D517E6" w:rsidP="001D14D6">
      <w:pPr>
        <w:pStyle w:val="ab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02E21" w:rsidRPr="0090208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D044D" w:rsidRPr="001D044D" w:rsidRDefault="001D044D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r w:rsidR="00C25230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управлении деятельностью строительной </w:t>
      </w:r>
      <w:r w:rsidR="00C25230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 методы системного и стратегического анализа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методы маркетинговых исследований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ыделять отличительные особенности строительной организации и производить оценку ее конкурентной позиции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предпринимательские и производственные риски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программно-проектные методы организации деятельности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р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технико-экономическое обоснование проектов и планов строительной организации с учетом имеющихся ресурсов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ланировать и контролировать распределение ресурсов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эффективность деятельности строительной организации и вносить коррективы в случае необходимости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представлять управленческую документацию и презентационные материалы</w:t>
      </w:r>
      <w:r w:rsidR="001D14D6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C25230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организаци</w:t>
      </w:r>
      <w:r w:rsidR="00035C0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и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производственной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тенденции технологического и технического развития строительной отрасли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требования технологий строительного производства к обеспеченности трудовыми, материально-техническими и финансовыми ресурсами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функциональную и организационную структуру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производственные планы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показатели выполнения текущих производственных проектов и планов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D517E6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организации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существенные условия договора подряда на выполнение строительных работ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оптимизации производственной 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возможность применения новых технологий строительного производства и новых форм организации труда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формировании  корпоративной культуры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доводить до работников принципы, целевые установки и программные положения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внедрять групповые формы деятельности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производственную, деловую и персональную коммуникацию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азрабатывать и оформлять локальные нормативные документы, </w:t>
      </w:r>
      <w:r w:rsidR="0087660F" w:rsidRPr="0087660F">
        <w:rPr>
          <w:rStyle w:val="ac"/>
          <w:rFonts w:ascii="Times New Roman" w:hAnsi="Times New Roman" w:cs="Times New Roman"/>
          <w:i w:val="0"/>
          <w:sz w:val="28"/>
          <w:szCs w:val="28"/>
        </w:rPr>
        <w:t>внедряющие культуру произво</w:t>
      </w:r>
      <w:r w:rsidR="0087660F">
        <w:rPr>
          <w:rStyle w:val="ac"/>
          <w:rFonts w:ascii="Times New Roman" w:hAnsi="Times New Roman" w:cs="Times New Roman"/>
          <w:i w:val="0"/>
          <w:sz w:val="28"/>
          <w:szCs w:val="28"/>
        </w:rPr>
        <w:t>дства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D62BE8" w:rsidRPr="007A19FC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8158D6" w:rsidRPr="007006B4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р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уководств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е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работниками строительной </w:t>
      </w:r>
      <w:r w:rsidR="008158D6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планирование деятельности работников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расчет требуемой численности работников с учетом профессиональных и квалификационных требований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применять </w:t>
      </w:r>
      <w:r w:rsidR="0087660F" w:rsidRPr="0087660F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эффективные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средства и методы руководства работниками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определять требования к содержанию и формам организации профессионального обучения и повышения квалификации работников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7A19FC" w:rsidRPr="007A19FC" w:rsidRDefault="007A19FC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D517E6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представлении и защите интересов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презентационные материалы собственникам имущества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осуществлять бизнес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переговоры с заказчиками, подрядчиками, поставщиками и другими контрагентами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вести деловую переписку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0199" w:rsidRPr="007A19FC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02E21" w:rsidRPr="001D044D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</w:t>
      </w:r>
      <w:r w:rsidR="00602E21" w:rsidRPr="00C51EA8">
        <w:rPr>
          <w:rFonts w:ascii="Times New Roman" w:hAnsi="Times New Roman" w:cs="Times New Roman"/>
          <w:b/>
          <w:bCs/>
          <w:sz w:val="28"/>
          <w:szCs w:val="28"/>
        </w:rPr>
        <w:t xml:space="preserve">олжностные обязанности </w:t>
      </w:r>
      <w:r w:rsidR="00D62BE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строительной организации, 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который самостоятельно организует строительство, реконструкцию, капитальный ремонт объектов капитального строительства,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 </w:t>
      </w:r>
      <w:r w:rsidR="00D62BE8" w:rsidRPr="00427311">
        <w:rPr>
          <w:rFonts w:ascii="Times New Roman" w:hAnsi="Times New Roman" w:cs="Times New Roman"/>
          <w:b/>
          <w:sz w:val="28"/>
          <w:szCs w:val="28"/>
        </w:rPr>
        <w:t xml:space="preserve">специалиста по организации </w:t>
      </w:r>
      <w:r w:rsidR="00D62BE8" w:rsidRPr="00D517E6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006B4" w:rsidRPr="00D517E6">
        <w:rPr>
          <w:rFonts w:ascii="Times New Roman" w:hAnsi="Times New Roman" w:cs="Times New Roman"/>
          <w:b/>
          <w:sz w:val="28"/>
          <w:szCs w:val="28"/>
        </w:rPr>
        <w:t>,</w:t>
      </w:r>
      <w:r w:rsidRPr="00D5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4D">
        <w:rPr>
          <w:rFonts w:ascii="Times New Roman" w:hAnsi="Times New Roman" w:cs="Times New Roman"/>
          <w:sz w:val="28"/>
          <w:szCs w:val="28"/>
        </w:rPr>
        <w:t>включаются следующие должностные обязанности</w:t>
      </w:r>
      <w:r w:rsidR="00D62BE8" w:rsidRPr="001D044D">
        <w:rPr>
          <w:rFonts w:ascii="Times New Roman" w:hAnsi="Times New Roman" w:cs="Times New Roman"/>
          <w:b/>
          <w:sz w:val="28"/>
          <w:szCs w:val="28"/>
        </w:rPr>
        <w:t>:</w:t>
      </w:r>
      <w:r w:rsidR="00D62BE8" w:rsidRPr="001D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организация входного контроля проектной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оперативное планирование, координация, организация и проведение строительного контроля</w:t>
      </w:r>
      <w:r w:rsidRPr="0021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 объектов капитального строительства</w:t>
      </w:r>
      <w:r w:rsidRPr="00C51EA8"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приемка законченных видов и отдельных этапов работ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, реконструкции, капитальному ремонту объектов капитального, элементов, конструкций и частей объектов капитального строительства, сетей инженерно-технического обеспечения, их участков </w:t>
      </w:r>
      <w:r w:rsidRPr="00C51EA8">
        <w:rPr>
          <w:rFonts w:ascii="Times New Roman" w:hAnsi="Times New Roman" w:cs="Times New Roman"/>
          <w:sz w:val="28"/>
          <w:szCs w:val="28"/>
        </w:rPr>
        <w:t>с правом подписи соответствующих документов;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подписание следующих документов: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>акта приемки объекта капитального строительства;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требованиям технических регламентов;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соответствие параметров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проектной документации, в том числе требованиям энергетической эффективности и требованиям оснащенности 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приборами учета используемых энергетических ресурсов;</w:t>
      </w:r>
    </w:p>
    <w:p w:rsidR="00602E21" w:rsidRPr="00C51EA8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построенного, реконструируемого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техническим условиям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</w:t>
      </w:r>
      <w:r w:rsidRPr="00681C0D">
        <w:rPr>
          <w:rFonts w:ascii="Times New Roman" w:hAnsi="Times New Roman" w:cs="Times New Roman"/>
          <w:sz w:val="28"/>
          <w:szCs w:val="28"/>
        </w:rPr>
        <w:t>к сетям</w:t>
      </w:r>
      <w:r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(при их наличии).</w:t>
      </w:r>
    </w:p>
    <w:p w:rsidR="00602E21" w:rsidRPr="007F4BAA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5A4A75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E21" w:rsidRPr="00A66D87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27278" w:rsidRPr="00427278" w:rsidRDefault="00602E21" w:rsidP="0042727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4AD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27278" w:rsidRPr="00427278">
        <w:rPr>
          <w:rFonts w:ascii="Times New Roman" w:hAnsi="Times New Roman" w:cs="Times New Roman"/>
          <w:color w:val="000000"/>
          <w:sz w:val="28"/>
          <w:szCs w:val="28"/>
        </w:rPr>
        <w:t>Настоящий Квалификационный станда</w:t>
      </w:r>
      <w:proofErr w:type="gramStart"/>
      <w:r w:rsidR="00427278" w:rsidRPr="00427278">
        <w:rPr>
          <w:rFonts w:ascii="Times New Roman" w:hAnsi="Times New Roman" w:cs="Times New Roman"/>
          <w:color w:val="000000"/>
          <w:sz w:val="28"/>
          <w:szCs w:val="28"/>
        </w:rPr>
        <w:t>рт вст</w:t>
      </w:r>
      <w:proofErr w:type="gramEnd"/>
      <w:r w:rsidR="00427278" w:rsidRPr="00427278">
        <w:rPr>
          <w:rFonts w:ascii="Times New Roman" w:hAnsi="Times New Roman" w:cs="Times New Roman"/>
          <w:color w:val="000000"/>
          <w:sz w:val="28"/>
          <w:szCs w:val="28"/>
        </w:rPr>
        <w:t xml:space="preserve">упает в силу не ранее, чем со дня внесения сведений о нем в государственный реестр </w:t>
      </w:r>
      <w:r w:rsidR="00427278" w:rsidRPr="004272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саморегулируемых организаций, основанных на членстве лиц, осуществляющих строительство.</w:t>
      </w:r>
    </w:p>
    <w:p w:rsidR="009A51B9" w:rsidRDefault="009A51B9" w:rsidP="0042727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37" w:rsidRPr="00817AFD" w:rsidRDefault="00115D37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1D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115D37" w:rsidRPr="00817AFD" w:rsidRDefault="00115D37" w:rsidP="001D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15D37" w:rsidRPr="00817AFD" w:rsidRDefault="00115D37" w:rsidP="00115D37">
      <w:pPr>
        <w:spacing w:after="0" w:line="240" w:lineRule="auto"/>
        <w:ind w:left="-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подготовки,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строительства,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необходимо для специалистов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tbl>
      <w:tblPr>
        <w:tblW w:w="992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89"/>
        <w:gridCol w:w="7583"/>
      </w:tblGrid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Автоматизированные </w:t>
            </w: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</w:t>
            </w:r>
            <w:proofErr w:type="spell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управление в технических системах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Газотурбинные, паротурбинные установки и двигатели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  <w:proofErr w:type="spellEnd"/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</w:t>
            </w:r>
            <w:proofErr w:type="spellEnd"/>
            <w:r w:rsidR="00E30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реакторостроение</w:t>
            </w:r>
            <w:proofErr w:type="spellEnd"/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Криогенная 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ландшафтное строительство</w:t>
            </w:r>
          </w:p>
        </w:tc>
      </w:tr>
      <w:tr w:rsidR="00115D37" w:rsidRPr="00DC0AB3" w:rsidTr="00E306D2">
        <w:trPr>
          <w:trHeight w:val="1628"/>
        </w:trPr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пищевых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предприятий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Металлообрабатывающие станки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печи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процессы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Металлургия цветных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291300 291300 270113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нефтегазовые сооружения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туннели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190109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Наземные транспортно-технологические средства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нефтегазопереработки</w:t>
            </w:r>
            <w:proofErr w:type="spellEnd"/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горные работы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природных и сточных вод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Парогенераторостроение</w:t>
            </w:r>
            <w:proofErr w:type="spellEnd"/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деталей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 и радиовещание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 и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190901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обеспечения движения поездов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газохранилищ и нефтебаз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и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подземных сооружений и шахт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тепловых и атомных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аппаратура и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промышленных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установки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Турбиностроение</w:t>
            </w:r>
            <w:proofErr w:type="spellEnd"/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 и компрессорные машины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Шахтное и подземное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железнодорожного транспорта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горных работ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</w:t>
            </w:r>
            <w:proofErr w:type="spell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</w:tbl>
    <w:p w:rsidR="00115D37" w:rsidRDefault="00115D37" w:rsidP="00115D37"/>
    <w:p w:rsidR="00115D37" w:rsidRDefault="00115D37" w:rsidP="00115D37">
      <w:pPr>
        <w:ind w:left="-851"/>
      </w:pPr>
    </w:p>
    <w:sectPr w:rsidR="00115D37" w:rsidSect="001D14D6">
      <w:footerReference w:type="default" r:id="rId9"/>
      <w:pgSz w:w="11906" w:h="16838"/>
      <w:pgMar w:top="907" w:right="1133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9" w:rsidRDefault="000F4849" w:rsidP="00427311">
      <w:pPr>
        <w:spacing w:after="0" w:line="240" w:lineRule="auto"/>
      </w:pPr>
      <w:r>
        <w:separator/>
      </w:r>
    </w:p>
  </w:endnote>
  <w:endnote w:type="continuationSeparator" w:id="0">
    <w:p w:rsidR="000F4849" w:rsidRDefault="000F4849" w:rsidP="0042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541280"/>
      <w:docPartObj>
        <w:docPartGallery w:val="Page Numbers (Bottom of Page)"/>
        <w:docPartUnique/>
      </w:docPartObj>
    </w:sdtPr>
    <w:sdtEndPr/>
    <w:sdtContent>
      <w:p w:rsidR="00D22CF5" w:rsidRDefault="00D22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24">
          <w:rPr>
            <w:noProof/>
          </w:rPr>
          <w:t>2</w:t>
        </w:r>
        <w:r>
          <w:fldChar w:fldCharType="end"/>
        </w:r>
      </w:p>
    </w:sdtContent>
  </w:sdt>
  <w:p w:rsidR="00D22CF5" w:rsidRDefault="00D22C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9" w:rsidRDefault="000F4849" w:rsidP="00427311">
      <w:pPr>
        <w:spacing w:after="0" w:line="240" w:lineRule="auto"/>
      </w:pPr>
      <w:r>
        <w:separator/>
      </w:r>
    </w:p>
  </w:footnote>
  <w:footnote w:type="continuationSeparator" w:id="0">
    <w:p w:rsidR="000F4849" w:rsidRDefault="000F4849" w:rsidP="0042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833"/>
    <w:multiLevelType w:val="hybridMultilevel"/>
    <w:tmpl w:val="5D026CF8"/>
    <w:lvl w:ilvl="0" w:tplc="05BE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4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0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8A6498"/>
    <w:multiLevelType w:val="hybridMultilevel"/>
    <w:tmpl w:val="AE186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15D33"/>
    <w:rsid w:val="00025442"/>
    <w:rsid w:val="00034FE3"/>
    <w:rsid w:val="00035C06"/>
    <w:rsid w:val="00051FC6"/>
    <w:rsid w:val="000552A7"/>
    <w:rsid w:val="00095F69"/>
    <w:rsid w:val="00095FC5"/>
    <w:rsid w:val="000974C3"/>
    <w:rsid w:val="000A3ACE"/>
    <w:rsid w:val="000B10FB"/>
    <w:rsid w:val="000D28F3"/>
    <w:rsid w:val="000D6B5A"/>
    <w:rsid w:val="000E03DF"/>
    <w:rsid w:val="000E4E8E"/>
    <w:rsid w:val="000E55E4"/>
    <w:rsid w:val="000E7CD8"/>
    <w:rsid w:val="000F4849"/>
    <w:rsid w:val="000F6C50"/>
    <w:rsid w:val="001038EE"/>
    <w:rsid w:val="00115D37"/>
    <w:rsid w:val="0013323F"/>
    <w:rsid w:val="00166FA0"/>
    <w:rsid w:val="00167C4C"/>
    <w:rsid w:val="00194510"/>
    <w:rsid w:val="001A0F1F"/>
    <w:rsid w:val="001A320E"/>
    <w:rsid w:val="001D044D"/>
    <w:rsid w:val="001D14D6"/>
    <w:rsid w:val="001E2FDB"/>
    <w:rsid w:val="001F3A0D"/>
    <w:rsid w:val="00204224"/>
    <w:rsid w:val="0021453C"/>
    <w:rsid w:val="00214C6A"/>
    <w:rsid w:val="00230C5D"/>
    <w:rsid w:val="002360A6"/>
    <w:rsid w:val="00243978"/>
    <w:rsid w:val="002463A4"/>
    <w:rsid w:val="00267DA2"/>
    <w:rsid w:val="002850DC"/>
    <w:rsid w:val="002931A8"/>
    <w:rsid w:val="002A02EF"/>
    <w:rsid w:val="002B57D7"/>
    <w:rsid w:val="002C1CD2"/>
    <w:rsid w:val="002D537D"/>
    <w:rsid w:val="002E655C"/>
    <w:rsid w:val="002F1907"/>
    <w:rsid w:val="00302EAD"/>
    <w:rsid w:val="003206CA"/>
    <w:rsid w:val="0032332B"/>
    <w:rsid w:val="00330B20"/>
    <w:rsid w:val="00354FDC"/>
    <w:rsid w:val="0035646F"/>
    <w:rsid w:val="0036262B"/>
    <w:rsid w:val="003872AC"/>
    <w:rsid w:val="00387C4E"/>
    <w:rsid w:val="003B6CD6"/>
    <w:rsid w:val="003D0A33"/>
    <w:rsid w:val="003F3037"/>
    <w:rsid w:val="003F6278"/>
    <w:rsid w:val="004011D5"/>
    <w:rsid w:val="00407925"/>
    <w:rsid w:val="00407EAB"/>
    <w:rsid w:val="00421242"/>
    <w:rsid w:val="00423969"/>
    <w:rsid w:val="00427278"/>
    <w:rsid w:val="00427311"/>
    <w:rsid w:val="00431BFE"/>
    <w:rsid w:val="0043583A"/>
    <w:rsid w:val="00435BC6"/>
    <w:rsid w:val="0045305E"/>
    <w:rsid w:val="00461E36"/>
    <w:rsid w:val="00467F0A"/>
    <w:rsid w:val="00472991"/>
    <w:rsid w:val="00474499"/>
    <w:rsid w:val="0047492F"/>
    <w:rsid w:val="00475C88"/>
    <w:rsid w:val="0049064A"/>
    <w:rsid w:val="004A6D73"/>
    <w:rsid w:val="004B52F6"/>
    <w:rsid w:val="004B7B2A"/>
    <w:rsid w:val="004E0A3D"/>
    <w:rsid w:val="004E303A"/>
    <w:rsid w:val="004F3C9F"/>
    <w:rsid w:val="004F3E4F"/>
    <w:rsid w:val="004F66BA"/>
    <w:rsid w:val="00500798"/>
    <w:rsid w:val="00501E40"/>
    <w:rsid w:val="00512A09"/>
    <w:rsid w:val="0054743D"/>
    <w:rsid w:val="005565B5"/>
    <w:rsid w:val="005612E7"/>
    <w:rsid w:val="0056171E"/>
    <w:rsid w:val="00580DF4"/>
    <w:rsid w:val="00584A52"/>
    <w:rsid w:val="00586352"/>
    <w:rsid w:val="005B5319"/>
    <w:rsid w:val="005B5C1C"/>
    <w:rsid w:val="005C6D68"/>
    <w:rsid w:val="005D102B"/>
    <w:rsid w:val="005D1C99"/>
    <w:rsid w:val="005D4EDB"/>
    <w:rsid w:val="005D54A7"/>
    <w:rsid w:val="00602E21"/>
    <w:rsid w:val="00607AA8"/>
    <w:rsid w:val="00614ADD"/>
    <w:rsid w:val="00634D11"/>
    <w:rsid w:val="00635D02"/>
    <w:rsid w:val="0065301B"/>
    <w:rsid w:val="006723BF"/>
    <w:rsid w:val="00675B17"/>
    <w:rsid w:val="00686333"/>
    <w:rsid w:val="006926CE"/>
    <w:rsid w:val="00692C24"/>
    <w:rsid w:val="006B5F1C"/>
    <w:rsid w:val="006C4842"/>
    <w:rsid w:val="006C52C9"/>
    <w:rsid w:val="006D73F1"/>
    <w:rsid w:val="006E3220"/>
    <w:rsid w:val="006E7D02"/>
    <w:rsid w:val="006F473D"/>
    <w:rsid w:val="007006B4"/>
    <w:rsid w:val="00704C3A"/>
    <w:rsid w:val="00705721"/>
    <w:rsid w:val="00714BD2"/>
    <w:rsid w:val="00716E62"/>
    <w:rsid w:val="00725B7F"/>
    <w:rsid w:val="00732201"/>
    <w:rsid w:val="00741995"/>
    <w:rsid w:val="0078560C"/>
    <w:rsid w:val="00785ADD"/>
    <w:rsid w:val="00791FFB"/>
    <w:rsid w:val="007953F4"/>
    <w:rsid w:val="007A12B3"/>
    <w:rsid w:val="007A19FC"/>
    <w:rsid w:val="007A5140"/>
    <w:rsid w:val="007B4E92"/>
    <w:rsid w:val="007C57DE"/>
    <w:rsid w:val="007C6CCC"/>
    <w:rsid w:val="007D097E"/>
    <w:rsid w:val="007D7577"/>
    <w:rsid w:val="007F4BAA"/>
    <w:rsid w:val="00802BC9"/>
    <w:rsid w:val="008158D6"/>
    <w:rsid w:val="00821931"/>
    <w:rsid w:val="008328EA"/>
    <w:rsid w:val="008364BF"/>
    <w:rsid w:val="0086101C"/>
    <w:rsid w:val="00866336"/>
    <w:rsid w:val="008722DD"/>
    <w:rsid w:val="00873867"/>
    <w:rsid w:val="0087660F"/>
    <w:rsid w:val="00885580"/>
    <w:rsid w:val="008864A5"/>
    <w:rsid w:val="00895463"/>
    <w:rsid w:val="00896E55"/>
    <w:rsid w:val="00897E55"/>
    <w:rsid w:val="008C5404"/>
    <w:rsid w:val="008C624F"/>
    <w:rsid w:val="008D64F9"/>
    <w:rsid w:val="00902D48"/>
    <w:rsid w:val="00905B31"/>
    <w:rsid w:val="00922451"/>
    <w:rsid w:val="009307F0"/>
    <w:rsid w:val="0093260C"/>
    <w:rsid w:val="00954A91"/>
    <w:rsid w:val="00962308"/>
    <w:rsid w:val="009A51B9"/>
    <w:rsid w:val="009B06B7"/>
    <w:rsid w:val="009B5409"/>
    <w:rsid w:val="009B76CA"/>
    <w:rsid w:val="009C0762"/>
    <w:rsid w:val="009C241D"/>
    <w:rsid w:val="009D26E8"/>
    <w:rsid w:val="009F7D39"/>
    <w:rsid w:val="00A03DA2"/>
    <w:rsid w:val="00A05D0B"/>
    <w:rsid w:val="00A17C52"/>
    <w:rsid w:val="00A56AD3"/>
    <w:rsid w:val="00A60EEE"/>
    <w:rsid w:val="00A65A63"/>
    <w:rsid w:val="00A71568"/>
    <w:rsid w:val="00A7379F"/>
    <w:rsid w:val="00A74283"/>
    <w:rsid w:val="00A746E4"/>
    <w:rsid w:val="00A74D97"/>
    <w:rsid w:val="00AB248E"/>
    <w:rsid w:val="00AD360D"/>
    <w:rsid w:val="00AD7874"/>
    <w:rsid w:val="00AF4874"/>
    <w:rsid w:val="00AF5D40"/>
    <w:rsid w:val="00B21F2D"/>
    <w:rsid w:val="00B55299"/>
    <w:rsid w:val="00B60640"/>
    <w:rsid w:val="00B6086E"/>
    <w:rsid w:val="00B62E77"/>
    <w:rsid w:val="00B64C83"/>
    <w:rsid w:val="00B67F43"/>
    <w:rsid w:val="00B837B0"/>
    <w:rsid w:val="00B84B7D"/>
    <w:rsid w:val="00B9004E"/>
    <w:rsid w:val="00B916FB"/>
    <w:rsid w:val="00B9372D"/>
    <w:rsid w:val="00BA1AFB"/>
    <w:rsid w:val="00BA1E7F"/>
    <w:rsid w:val="00BA5D14"/>
    <w:rsid w:val="00BA771C"/>
    <w:rsid w:val="00BB4B42"/>
    <w:rsid w:val="00BB661A"/>
    <w:rsid w:val="00BC7F5C"/>
    <w:rsid w:val="00BD0AFE"/>
    <w:rsid w:val="00BD0E3E"/>
    <w:rsid w:val="00BD4913"/>
    <w:rsid w:val="00BE1A4C"/>
    <w:rsid w:val="00BE394E"/>
    <w:rsid w:val="00BE6ABE"/>
    <w:rsid w:val="00BF1AE9"/>
    <w:rsid w:val="00BF348B"/>
    <w:rsid w:val="00BF60C6"/>
    <w:rsid w:val="00BF62BF"/>
    <w:rsid w:val="00C0059E"/>
    <w:rsid w:val="00C06014"/>
    <w:rsid w:val="00C12D06"/>
    <w:rsid w:val="00C21BD9"/>
    <w:rsid w:val="00C25230"/>
    <w:rsid w:val="00C302D7"/>
    <w:rsid w:val="00C52079"/>
    <w:rsid w:val="00C53C0A"/>
    <w:rsid w:val="00C5520E"/>
    <w:rsid w:val="00C56EA4"/>
    <w:rsid w:val="00C70786"/>
    <w:rsid w:val="00C7223D"/>
    <w:rsid w:val="00CA7748"/>
    <w:rsid w:val="00CC047D"/>
    <w:rsid w:val="00CE36B0"/>
    <w:rsid w:val="00CF1221"/>
    <w:rsid w:val="00D01130"/>
    <w:rsid w:val="00D0149B"/>
    <w:rsid w:val="00D16F15"/>
    <w:rsid w:val="00D22CF5"/>
    <w:rsid w:val="00D31C6D"/>
    <w:rsid w:val="00D34871"/>
    <w:rsid w:val="00D42C24"/>
    <w:rsid w:val="00D437F4"/>
    <w:rsid w:val="00D517E6"/>
    <w:rsid w:val="00D52E9E"/>
    <w:rsid w:val="00D62BE8"/>
    <w:rsid w:val="00D62DCD"/>
    <w:rsid w:val="00D744D3"/>
    <w:rsid w:val="00D759AD"/>
    <w:rsid w:val="00D76790"/>
    <w:rsid w:val="00D831BF"/>
    <w:rsid w:val="00D865C5"/>
    <w:rsid w:val="00DA2524"/>
    <w:rsid w:val="00DB0170"/>
    <w:rsid w:val="00DB3E43"/>
    <w:rsid w:val="00DE1156"/>
    <w:rsid w:val="00DF26DD"/>
    <w:rsid w:val="00DF3FAB"/>
    <w:rsid w:val="00DF6D38"/>
    <w:rsid w:val="00E07385"/>
    <w:rsid w:val="00E1226A"/>
    <w:rsid w:val="00E23162"/>
    <w:rsid w:val="00E306D2"/>
    <w:rsid w:val="00E32023"/>
    <w:rsid w:val="00E40C9C"/>
    <w:rsid w:val="00E564F2"/>
    <w:rsid w:val="00E67264"/>
    <w:rsid w:val="00E677D6"/>
    <w:rsid w:val="00E7039A"/>
    <w:rsid w:val="00E7126D"/>
    <w:rsid w:val="00E71480"/>
    <w:rsid w:val="00E7515E"/>
    <w:rsid w:val="00E945A3"/>
    <w:rsid w:val="00EA259C"/>
    <w:rsid w:val="00EA45CD"/>
    <w:rsid w:val="00ED1BC9"/>
    <w:rsid w:val="00ED6E1F"/>
    <w:rsid w:val="00EE2812"/>
    <w:rsid w:val="00EE434B"/>
    <w:rsid w:val="00EF5073"/>
    <w:rsid w:val="00F042C1"/>
    <w:rsid w:val="00F2326B"/>
    <w:rsid w:val="00F34B61"/>
    <w:rsid w:val="00F51DCA"/>
    <w:rsid w:val="00F51E4E"/>
    <w:rsid w:val="00F601AD"/>
    <w:rsid w:val="00F64DEA"/>
    <w:rsid w:val="00F735B3"/>
    <w:rsid w:val="00FA0BD9"/>
    <w:rsid w:val="00FA70ED"/>
    <w:rsid w:val="00FB58B9"/>
    <w:rsid w:val="00FB66FC"/>
    <w:rsid w:val="00FC1A13"/>
    <w:rsid w:val="00FC3ED2"/>
    <w:rsid w:val="00FD3AC4"/>
    <w:rsid w:val="00FE0199"/>
    <w:rsid w:val="00FE2AE7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BE88-80A6-4CBA-9B83-52A21DAD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Сергей С. Фанеев</cp:lastModifiedBy>
  <cp:revision>19</cp:revision>
  <cp:lastPrinted>2018-05-15T07:11:00Z</cp:lastPrinted>
  <dcterms:created xsi:type="dcterms:W3CDTF">2018-05-07T12:26:00Z</dcterms:created>
  <dcterms:modified xsi:type="dcterms:W3CDTF">2018-05-18T13:57:00Z</dcterms:modified>
</cp:coreProperties>
</file>