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B8" w:rsidRDefault="00F108B8">
      <w:pPr>
        <w:pStyle w:val="ConsPlusTitlePage"/>
      </w:pPr>
      <w:r>
        <w:t xml:space="preserve">Документ предоставлен </w:t>
      </w:r>
      <w:hyperlink r:id="rId5" w:history="1">
        <w:r>
          <w:rPr>
            <w:color w:val="0000FF"/>
          </w:rPr>
          <w:t>КонсультантПлюс</w:t>
        </w:r>
      </w:hyperlink>
      <w:r>
        <w:br/>
      </w:r>
    </w:p>
    <w:p w:rsidR="00F108B8" w:rsidRDefault="00F108B8">
      <w:pPr>
        <w:pStyle w:val="ConsPlusNormal"/>
        <w:jc w:val="both"/>
        <w:outlineLvl w:val="0"/>
      </w:pPr>
    </w:p>
    <w:p w:rsidR="00F108B8" w:rsidRDefault="00F108B8">
      <w:pPr>
        <w:pStyle w:val="ConsPlusTitle"/>
        <w:jc w:val="center"/>
      </w:pPr>
      <w:r>
        <w:t xml:space="preserve">ФЕДЕРАЛЬНАЯ СЛУЖБА ПО </w:t>
      </w:r>
      <w:proofErr w:type="gramStart"/>
      <w:r>
        <w:t>ЭКОЛОГИЧЕСКОМУ</w:t>
      </w:r>
      <w:proofErr w:type="gramEnd"/>
      <w:r>
        <w:t>, ТЕХНОЛОГИЧЕСКОМУ</w:t>
      </w:r>
    </w:p>
    <w:p w:rsidR="00F108B8" w:rsidRDefault="00F108B8">
      <w:pPr>
        <w:pStyle w:val="ConsPlusTitle"/>
        <w:jc w:val="center"/>
      </w:pPr>
      <w:r>
        <w:t>И АТОМНОМУ НАДЗОРУ</w:t>
      </w:r>
    </w:p>
    <w:p w:rsidR="00F108B8" w:rsidRDefault="00F108B8">
      <w:pPr>
        <w:pStyle w:val="ConsPlusTitle"/>
        <w:jc w:val="center"/>
      </w:pPr>
    </w:p>
    <w:p w:rsidR="00F108B8" w:rsidRDefault="00F108B8">
      <w:pPr>
        <w:pStyle w:val="ConsPlusTitle"/>
        <w:jc w:val="center"/>
      </w:pPr>
      <w:r>
        <w:t>ИНФОРМАЦИЯ</w:t>
      </w:r>
    </w:p>
    <w:p w:rsidR="00F108B8" w:rsidRDefault="00F108B8">
      <w:pPr>
        <w:pStyle w:val="ConsPlusNormal"/>
        <w:jc w:val="both"/>
      </w:pPr>
    </w:p>
    <w:p w:rsidR="00F108B8" w:rsidRDefault="00F108B8">
      <w:pPr>
        <w:pStyle w:val="ConsPlusNormal"/>
        <w:ind w:firstLine="540"/>
        <w:jc w:val="both"/>
      </w:pPr>
      <w:r>
        <w:t xml:space="preserve">В связи со вступлением в силу 8 июля 2020 г. </w:t>
      </w:r>
      <w:hyperlink r:id="rId6" w:history="1">
        <w:r>
          <w:rPr>
            <w:color w:val="0000FF"/>
          </w:rPr>
          <w:t>постановления</w:t>
        </w:r>
      </w:hyperlink>
      <w:r>
        <w:t xml:space="preserve"> Правительства Российской Федерации от 27 июня 2020 г. N 938 "Об утверждении Положения об отдельных условиях предоставления займов членам саморегулируемых организаций и порядке осуществления </w:t>
      </w:r>
      <w:proofErr w:type="gramStart"/>
      <w:r>
        <w:t>контроля за</w:t>
      </w:r>
      <w:proofErr w:type="gramEnd"/>
      <w:r>
        <w:t xml:space="preserve"> использованием средств, предоставленных по таким займам" Ростехнадзор сообщает.</w:t>
      </w:r>
    </w:p>
    <w:p w:rsidR="00F108B8" w:rsidRDefault="00F108B8">
      <w:pPr>
        <w:pStyle w:val="ConsPlusNormal"/>
        <w:spacing w:before="220"/>
        <w:ind w:firstLine="540"/>
        <w:jc w:val="both"/>
      </w:pPr>
      <w:r>
        <w:t xml:space="preserve">В рамках реализации указанного </w:t>
      </w:r>
      <w:hyperlink r:id="rId7" w:history="1">
        <w:r>
          <w:rPr>
            <w:color w:val="0000FF"/>
          </w:rPr>
          <w:t>постановления</w:t>
        </w:r>
      </w:hyperlink>
      <w:r>
        <w:t xml:space="preserve"> саморегулируемым организациям, основанным на членстве лиц, осуществляющих строительство или подготовку проектной документации или выполняющих инженерные изыскания, планирующим предоставлять займы членам таких саморегулируемых организаций, следует:</w:t>
      </w:r>
    </w:p>
    <w:p w:rsidR="00F108B8" w:rsidRDefault="00F108B8">
      <w:pPr>
        <w:pStyle w:val="ConsPlusNormal"/>
        <w:spacing w:before="220"/>
        <w:ind w:firstLine="540"/>
        <w:jc w:val="both"/>
      </w:pPr>
      <w:r>
        <w:t>1. Организовать проведение общего собрания членов в очной форме с целью принятия решения о возможности предоставления займов и наделением полномочиями постоянно действующего коллегиального органа саморегулируемой организации правом принимать решение по предоставлению займов.</w:t>
      </w:r>
    </w:p>
    <w:p w:rsidR="00F108B8" w:rsidRDefault="00F108B8">
      <w:pPr>
        <w:pStyle w:val="ConsPlusNormal"/>
        <w:spacing w:before="220"/>
        <w:ind w:firstLine="540"/>
        <w:jc w:val="both"/>
      </w:pPr>
      <w:r>
        <w:t xml:space="preserve">2. </w:t>
      </w:r>
      <w:proofErr w:type="gramStart"/>
      <w:r>
        <w:t>Внести изменения в положение о компенсационном фонде обеспечения договорных обязательств, где отдельной главой утвердить процедуру предоставления займов, которая определяет размеры займов для одного члена саморегулируемой организации, значение процентов за пользование такими займами, срок их предоставления, цели предоставления займов, требования к членам саморегулируемой организации, которым могут быть предоставлены указанные займы, порядок и сроки рассмотрения заявок на получение займов и принятия решений</w:t>
      </w:r>
      <w:proofErr w:type="gramEnd"/>
      <w:r>
        <w:t xml:space="preserve"> о предоставлении займов, порядок </w:t>
      </w:r>
      <w:proofErr w:type="gramStart"/>
      <w:r>
        <w:t>контроля за</w:t>
      </w:r>
      <w:proofErr w:type="gramEnd"/>
      <w:r>
        <w:t xml:space="preserve"> использованием средств, предоставленных по таким займам, основания для отказа в предоставлении займа.</w:t>
      </w:r>
    </w:p>
    <w:p w:rsidR="00F108B8" w:rsidRDefault="00F108B8">
      <w:pPr>
        <w:pStyle w:val="ConsPlusNormal"/>
        <w:spacing w:before="220"/>
        <w:ind w:firstLine="540"/>
        <w:jc w:val="both"/>
      </w:pPr>
      <w:r>
        <w:t xml:space="preserve">3. </w:t>
      </w:r>
      <w:proofErr w:type="gramStart"/>
      <w:r>
        <w:t xml:space="preserve">В соответствии с требованиями Административного </w:t>
      </w:r>
      <w:hyperlink r:id="rId8" w:history="1">
        <w:r>
          <w:rPr>
            <w:color w:val="0000FF"/>
          </w:rPr>
          <w:t>регламента</w:t>
        </w:r>
      </w:hyperlink>
      <w:r>
        <w:t xml:space="preserve"> Федеральной службы по экологическому, технологическому и атомному надзору по предоставлению государственной услуги по внесению сведений 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утвержденного приказом Ростехнадзора от 31.03.2016 N 132, направить уведомление в Ростехнадзор о внесении изменений в положение о компенсационном фонде обеспечения договорных</w:t>
      </w:r>
      <w:proofErr w:type="gramEnd"/>
      <w:r>
        <w:t xml:space="preserve"> обязательств.</w:t>
      </w:r>
    </w:p>
    <w:p w:rsidR="00F108B8" w:rsidRDefault="00F108B8">
      <w:pPr>
        <w:pStyle w:val="ConsPlusNormal"/>
        <w:jc w:val="both"/>
      </w:pPr>
    </w:p>
    <w:p w:rsidR="00F108B8" w:rsidRDefault="00F108B8">
      <w:pPr>
        <w:pStyle w:val="ConsPlusNormal"/>
        <w:jc w:val="both"/>
      </w:pPr>
    </w:p>
    <w:p w:rsidR="00F108B8" w:rsidRDefault="00F108B8">
      <w:pPr>
        <w:pStyle w:val="ConsPlusNormal"/>
        <w:pBdr>
          <w:top w:val="single" w:sz="6" w:space="0" w:color="auto"/>
        </w:pBdr>
        <w:spacing w:before="100" w:after="100"/>
        <w:jc w:val="both"/>
        <w:rPr>
          <w:sz w:val="2"/>
          <w:szCs w:val="2"/>
        </w:rPr>
      </w:pPr>
    </w:p>
    <w:p w:rsidR="009C0FAC" w:rsidRDefault="009C0FAC">
      <w:bookmarkStart w:id="0" w:name="_GoBack"/>
      <w:bookmarkEnd w:id="0"/>
    </w:p>
    <w:sectPr w:rsidR="009C0FAC" w:rsidSect="003B4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B8"/>
    <w:rsid w:val="009C0FAC"/>
    <w:rsid w:val="00F10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08B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8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08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08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D03FE7D08C4A064E902BAA4B173606A2F926566C17C290F5BBCB32177BF8903E33D264D8DF01AEAC3939E55691FB2C9C7D46BEX2A1J" TargetMode="External"/><Relationship Id="rId3" Type="http://schemas.openxmlformats.org/officeDocument/2006/relationships/settings" Target="settings.xml"/><Relationship Id="rId7" Type="http://schemas.openxmlformats.org/officeDocument/2006/relationships/hyperlink" Target="consultantplus://offline/ref=24D03FE7D08C4A064E902BAA4B173606A3F926546E1FC290F5BBCB32177BF8902C338A6DDBD34BFFEF7236E453X8AF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4D03FE7D08C4A064E902BAA4B173606A3F926546E1FC290F5BBCB32177BF8902C338A6DDBD34BFFEF7236E453X8AFJ"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2020-07-17T09:00:00Z</dcterms:created>
  <dcterms:modified xsi:type="dcterms:W3CDTF">2020-07-17T09:00:00Z</dcterms:modified>
</cp:coreProperties>
</file>